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61923" w:rsidRDefault="00C922D8" w:rsidP="00C922D8">
      <w:pPr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OBSERVATÓRIO SOCIAL DE XAXIM</w:t>
      </w:r>
    </w:p>
    <w:p w:rsidR="00C922D8" w:rsidRDefault="00C922D8" w:rsidP="00C922D8">
      <w:pPr>
        <w:rPr>
          <w:rFonts w:ascii="Arial" w:hAnsi="Arial" w:cs="Arial"/>
          <w:sz w:val="24"/>
          <w:szCs w:val="24"/>
        </w:rPr>
      </w:pPr>
    </w:p>
    <w:p w:rsidR="00C922D8" w:rsidRDefault="00C922D8" w:rsidP="00C922D8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Ofício número 001/2018 - OSX</w:t>
      </w:r>
    </w:p>
    <w:p w:rsidR="00C922D8" w:rsidRDefault="00C922D8" w:rsidP="00C922D8">
      <w:pPr>
        <w:rPr>
          <w:rFonts w:ascii="Arial" w:hAnsi="Arial" w:cs="Arial"/>
          <w:sz w:val="24"/>
          <w:szCs w:val="24"/>
        </w:rPr>
      </w:pPr>
    </w:p>
    <w:p w:rsidR="00E25EB2" w:rsidRDefault="00E25EB2" w:rsidP="00E25EB2">
      <w:pPr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Xaxim, 08 de </w:t>
      </w:r>
      <w:proofErr w:type="gramStart"/>
      <w:r>
        <w:rPr>
          <w:rFonts w:ascii="Arial" w:hAnsi="Arial" w:cs="Arial"/>
          <w:sz w:val="24"/>
          <w:szCs w:val="24"/>
        </w:rPr>
        <w:t>Junho</w:t>
      </w:r>
      <w:proofErr w:type="gramEnd"/>
      <w:r>
        <w:rPr>
          <w:rFonts w:ascii="Arial" w:hAnsi="Arial" w:cs="Arial"/>
          <w:sz w:val="24"/>
          <w:szCs w:val="24"/>
        </w:rPr>
        <w:t xml:space="preserve"> de 2018.</w:t>
      </w:r>
    </w:p>
    <w:p w:rsidR="00C922D8" w:rsidRDefault="00C922D8" w:rsidP="00C922D8">
      <w:pPr>
        <w:rPr>
          <w:rFonts w:ascii="Arial" w:hAnsi="Arial" w:cs="Arial"/>
          <w:sz w:val="24"/>
          <w:szCs w:val="24"/>
        </w:rPr>
      </w:pPr>
    </w:p>
    <w:p w:rsidR="00C922D8" w:rsidRDefault="00C922D8" w:rsidP="00C922D8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Ao Senhor Lírio </w:t>
      </w:r>
      <w:proofErr w:type="spellStart"/>
      <w:r>
        <w:rPr>
          <w:rFonts w:ascii="Arial" w:hAnsi="Arial" w:cs="Arial"/>
          <w:sz w:val="24"/>
          <w:szCs w:val="24"/>
        </w:rPr>
        <w:t>Dagort</w:t>
      </w:r>
      <w:proofErr w:type="spellEnd"/>
    </w:p>
    <w:p w:rsidR="00C922D8" w:rsidRDefault="00C922D8" w:rsidP="00C922D8">
      <w:pPr>
        <w:rPr>
          <w:rFonts w:ascii="Arial" w:hAnsi="Arial" w:cs="Arial"/>
          <w:sz w:val="24"/>
          <w:szCs w:val="24"/>
        </w:rPr>
      </w:pPr>
      <w:proofErr w:type="gramStart"/>
      <w:r>
        <w:rPr>
          <w:rFonts w:ascii="Arial" w:hAnsi="Arial" w:cs="Arial"/>
          <w:sz w:val="24"/>
          <w:szCs w:val="24"/>
        </w:rPr>
        <w:t>Prefeito Municipal</w:t>
      </w:r>
      <w:proofErr w:type="gramEnd"/>
      <w:r>
        <w:rPr>
          <w:rFonts w:ascii="Arial" w:hAnsi="Arial" w:cs="Arial"/>
          <w:sz w:val="24"/>
          <w:szCs w:val="24"/>
        </w:rPr>
        <w:t xml:space="preserve"> de Xaxim – SC</w:t>
      </w:r>
    </w:p>
    <w:p w:rsidR="00C922D8" w:rsidRDefault="00C922D8" w:rsidP="00C922D8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Rua Rui Barbosa, 347 - Centro </w:t>
      </w:r>
    </w:p>
    <w:p w:rsidR="00C922D8" w:rsidRDefault="00C922D8" w:rsidP="00C922D8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CEP 89825-000 </w:t>
      </w:r>
    </w:p>
    <w:p w:rsidR="00C922D8" w:rsidRDefault="00C922D8" w:rsidP="00C922D8">
      <w:pPr>
        <w:rPr>
          <w:rFonts w:ascii="Arial" w:hAnsi="Arial" w:cs="Arial"/>
          <w:sz w:val="24"/>
          <w:szCs w:val="24"/>
        </w:rPr>
      </w:pPr>
    </w:p>
    <w:p w:rsidR="00F0239E" w:rsidRDefault="00C922D8" w:rsidP="00F0239E">
      <w:pPr>
        <w:pBdr>
          <w:bottom w:val="dotted" w:sz="12" w:space="11" w:color="EEEEEE"/>
        </w:pBdr>
        <w:shd w:val="clear" w:color="auto" w:fill="FFFFFF"/>
        <w:spacing w:before="225" w:after="150"/>
        <w:ind w:left="720"/>
        <w:jc w:val="both"/>
        <w:rPr>
          <w:rFonts w:ascii="Arial" w:eastAsia="Times New Roman" w:hAnsi="Arial" w:cs="Arial"/>
          <w:b/>
          <w:sz w:val="24"/>
          <w:szCs w:val="24"/>
          <w:lang w:eastAsia="pt-BR"/>
        </w:rPr>
      </w:pPr>
      <w:r>
        <w:rPr>
          <w:rFonts w:ascii="Arial" w:hAnsi="Arial" w:cs="Arial"/>
          <w:sz w:val="24"/>
          <w:szCs w:val="24"/>
        </w:rPr>
        <w:t xml:space="preserve">Assunto: </w:t>
      </w:r>
      <w:r w:rsidR="00F0239E">
        <w:rPr>
          <w:rFonts w:ascii="Arial" w:hAnsi="Arial" w:cs="Arial"/>
          <w:b/>
          <w:sz w:val="24"/>
          <w:szCs w:val="24"/>
          <w:shd w:val="clear" w:color="auto" w:fill="FFFFFF"/>
        </w:rPr>
        <w:t>Contrataç</w:t>
      </w:r>
      <w:r>
        <w:rPr>
          <w:rFonts w:ascii="Arial" w:hAnsi="Arial" w:cs="Arial"/>
          <w:b/>
          <w:sz w:val="24"/>
          <w:szCs w:val="24"/>
          <w:shd w:val="clear" w:color="auto" w:fill="FFFFFF"/>
        </w:rPr>
        <w:t xml:space="preserve">ão </w:t>
      </w:r>
      <w:r w:rsidR="00F0239E">
        <w:rPr>
          <w:rFonts w:ascii="Arial" w:eastAsia="Times New Roman" w:hAnsi="Arial" w:cs="Arial"/>
          <w:b/>
          <w:sz w:val="24"/>
          <w:szCs w:val="24"/>
          <w:lang w:eastAsia="pt-BR"/>
        </w:rPr>
        <w:t>de empresa para prestação de serviços de consultoria e assessoria para organização administrativa da Secretaria Municipal de Saúde, com apresentação de relatórios, indicadores e mapeamentos, visando a qualidade e o melhoramento dos serviços públicos oferecidos a população de Xaxim.</w:t>
      </w:r>
    </w:p>
    <w:p w:rsidR="00F0239E" w:rsidRDefault="00F0239E" w:rsidP="00F0239E">
      <w:pPr>
        <w:pBdr>
          <w:bottom w:val="dotted" w:sz="12" w:space="11" w:color="EEEEEE"/>
        </w:pBdr>
        <w:shd w:val="clear" w:color="auto" w:fill="FFFFFF"/>
        <w:spacing w:before="225" w:after="150"/>
        <w:ind w:left="720"/>
        <w:jc w:val="both"/>
        <w:rPr>
          <w:rFonts w:ascii="Arial" w:eastAsia="Times New Roman" w:hAnsi="Arial" w:cs="Arial"/>
          <w:b/>
          <w:sz w:val="24"/>
          <w:szCs w:val="24"/>
          <w:lang w:eastAsia="pt-BR"/>
        </w:rPr>
      </w:pPr>
    </w:p>
    <w:p w:rsidR="00F0239E" w:rsidRDefault="00F0239E" w:rsidP="00F0239E">
      <w:pPr>
        <w:pBdr>
          <w:bottom w:val="dotted" w:sz="12" w:space="11" w:color="EEEEEE"/>
        </w:pBdr>
        <w:shd w:val="clear" w:color="auto" w:fill="FFFFFF"/>
        <w:spacing w:before="225" w:after="150"/>
        <w:ind w:left="720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>
        <w:rPr>
          <w:rFonts w:ascii="Arial" w:eastAsia="Times New Roman" w:hAnsi="Arial" w:cs="Arial"/>
          <w:b/>
          <w:sz w:val="24"/>
          <w:szCs w:val="24"/>
          <w:lang w:eastAsia="pt-BR"/>
        </w:rPr>
        <w:t xml:space="preserve">                      </w:t>
      </w:r>
      <w:r>
        <w:rPr>
          <w:rFonts w:ascii="Arial" w:eastAsia="Times New Roman" w:hAnsi="Arial" w:cs="Arial"/>
          <w:sz w:val="24"/>
          <w:szCs w:val="24"/>
          <w:lang w:eastAsia="pt-BR"/>
        </w:rPr>
        <w:t xml:space="preserve">Senhor Prefeito, </w:t>
      </w:r>
    </w:p>
    <w:p w:rsidR="00F0239E" w:rsidRDefault="00F0239E" w:rsidP="00F0239E">
      <w:pPr>
        <w:pBdr>
          <w:bottom w:val="dotted" w:sz="12" w:space="11" w:color="EEEEEE"/>
        </w:pBdr>
        <w:shd w:val="clear" w:color="auto" w:fill="FFFFFF"/>
        <w:spacing w:before="225" w:after="150"/>
        <w:ind w:left="720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:rsidR="00F0239E" w:rsidRDefault="00F0239E" w:rsidP="00F0239E">
      <w:pPr>
        <w:pBdr>
          <w:bottom w:val="dotted" w:sz="12" w:space="11" w:color="EEEEEE"/>
        </w:pBdr>
        <w:shd w:val="clear" w:color="auto" w:fill="FFFFFF"/>
        <w:spacing w:before="225" w:after="150"/>
        <w:ind w:left="720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>
        <w:rPr>
          <w:rFonts w:ascii="Arial" w:eastAsia="Times New Roman" w:hAnsi="Arial" w:cs="Arial"/>
          <w:sz w:val="24"/>
          <w:szCs w:val="24"/>
          <w:lang w:eastAsia="pt-BR"/>
        </w:rPr>
        <w:t xml:space="preserve">                      O Observatório Social de Xaxim, vem por meio deste, questionar e pedir esclarecimentos a respeito da necessidade da contratação de empresa para consultoria que ocorreu através do Pregão de Número 030/2018 – Processo Licitatório de número 062/2018, tendo em vista que há 84 cargos comissionados.</w:t>
      </w:r>
    </w:p>
    <w:p w:rsidR="00E25EB2" w:rsidRDefault="00E25EB2" w:rsidP="00F0239E">
      <w:pPr>
        <w:pBdr>
          <w:bottom w:val="dotted" w:sz="12" w:space="11" w:color="EEEEEE"/>
        </w:pBdr>
        <w:shd w:val="clear" w:color="auto" w:fill="FFFFFF"/>
        <w:spacing w:before="225" w:after="150"/>
        <w:ind w:left="720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:rsidR="00E25EB2" w:rsidRDefault="00E25EB2" w:rsidP="00F0239E">
      <w:pPr>
        <w:pBdr>
          <w:bottom w:val="dotted" w:sz="12" w:space="11" w:color="EEEEEE"/>
        </w:pBdr>
        <w:shd w:val="clear" w:color="auto" w:fill="FFFFFF"/>
        <w:spacing w:before="225" w:after="150"/>
        <w:ind w:left="720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:rsidR="00E25EB2" w:rsidRDefault="00E25EB2" w:rsidP="00F0239E">
      <w:pPr>
        <w:pBdr>
          <w:bottom w:val="dotted" w:sz="12" w:space="11" w:color="EEEEEE"/>
        </w:pBdr>
        <w:shd w:val="clear" w:color="auto" w:fill="FFFFFF"/>
        <w:spacing w:before="225" w:after="150"/>
        <w:ind w:left="720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>
        <w:rPr>
          <w:rFonts w:ascii="Arial" w:eastAsia="Times New Roman" w:hAnsi="Arial" w:cs="Arial"/>
          <w:sz w:val="24"/>
          <w:szCs w:val="24"/>
          <w:lang w:eastAsia="pt-BR"/>
        </w:rPr>
        <w:t xml:space="preserve">                      Atenciosamente,</w:t>
      </w:r>
    </w:p>
    <w:p w:rsidR="00E25EB2" w:rsidRDefault="00E25EB2" w:rsidP="00F0239E">
      <w:pPr>
        <w:pBdr>
          <w:bottom w:val="dotted" w:sz="12" w:space="11" w:color="EEEEEE"/>
        </w:pBdr>
        <w:shd w:val="clear" w:color="auto" w:fill="FFFFFF"/>
        <w:spacing w:before="225" w:after="150"/>
        <w:ind w:left="720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:rsidR="00E25EB2" w:rsidRPr="00F0239E" w:rsidRDefault="00E25EB2" w:rsidP="00E25EB2">
      <w:pPr>
        <w:pBdr>
          <w:bottom w:val="dotted" w:sz="12" w:space="11" w:color="EEEEEE"/>
        </w:pBdr>
        <w:shd w:val="clear" w:color="auto" w:fill="FFFFFF"/>
        <w:spacing w:before="225" w:after="150"/>
        <w:ind w:left="720"/>
        <w:jc w:val="center"/>
        <w:rPr>
          <w:rFonts w:ascii="Arial" w:eastAsia="Times New Roman" w:hAnsi="Arial" w:cs="Arial"/>
          <w:sz w:val="24"/>
          <w:szCs w:val="24"/>
          <w:lang w:eastAsia="pt-BR"/>
        </w:rPr>
      </w:pPr>
      <w:r>
        <w:rPr>
          <w:rFonts w:ascii="Arial" w:eastAsia="Times New Roman" w:hAnsi="Arial" w:cs="Arial"/>
          <w:sz w:val="24"/>
          <w:szCs w:val="24"/>
          <w:lang w:eastAsia="pt-BR"/>
        </w:rPr>
        <w:t>Observatório Social de Xaxim</w:t>
      </w:r>
      <w:bookmarkStart w:id="0" w:name="_GoBack"/>
      <w:bookmarkEnd w:id="0"/>
    </w:p>
    <w:p w:rsidR="00C922D8" w:rsidRPr="00C922D8" w:rsidRDefault="00C922D8" w:rsidP="00C922D8">
      <w:pPr>
        <w:rPr>
          <w:rFonts w:ascii="Arial" w:hAnsi="Arial" w:cs="Arial"/>
          <w:b/>
          <w:sz w:val="24"/>
          <w:szCs w:val="24"/>
        </w:rPr>
      </w:pPr>
    </w:p>
    <w:sectPr w:rsidR="00C922D8" w:rsidRPr="00C922D8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922D8"/>
    <w:rsid w:val="00461923"/>
    <w:rsid w:val="00C922D8"/>
    <w:rsid w:val="00E25EB2"/>
    <w:rsid w:val="00F023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1C20CD"/>
  <w15:chartTrackingRefBased/>
  <w15:docId w15:val="{3B2A3888-F1A8-47A9-A6DB-3450A30FDC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5559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144</Words>
  <Characters>782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2018-06-08T12:22:00Z</dcterms:created>
  <dcterms:modified xsi:type="dcterms:W3CDTF">2018-06-08T12:45:00Z</dcterms:modified>
</cp:coreProperties>
</file>