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1644" w:rsidRDefault="003F1BBA">
      <w:pPr>
        <w:spacing w:after="0" w:line="360" w:lineRule="auto"/>
        <w:jc w:val="center"/>
        <w:rPr>
          <w:rFonts w:ascii="Courier New" w:eastAsia="Courier New" w:hAnsi="Courier New" w:cs="Courier New"/>
          <w:b/>
          <w:sz w:val="24"/>
          <w:szCs w:val="24"/>
        </w:rPr>
      </w:pPr>
      <w:bookmarkStart w:id="0" w:name="_GoBack"/>
      <w:bookmarkEnd w:id="0"/>
      <w:r>
        <w:rPr>
          <w:rFonts w:ascii="Courier New" w:eastAsia="Courier New" w:hAnsi="Courier New" w:cs="Courier New"/>
          <w:b/>
          <w:sz w:val="24"/>
          <w:szCs w:val="24"/>
        </w:rPr>
        <w:t>EDITAL DE CONVOCAÇÃO Nº 004/2023/JARI</w:t>
      </w:r>
    </w:p>
    <w:p w14:paraId="00000002" w14:textId="77777777" w:rsidR="00481644" w:rsidRDefault="00481644">
      <w:pPr>
        <w:spacing w:after="0" w:line="360" w:lineRule="auto"/>
        <w:jc w:val="both"/>
        <w:rPr>
          <w:rFonts w:ascii="Courier New" w:eastAsia="Courier New" w:hAnsi="Courier New" w:cs="Courier New"/>
          <w:b/>
          <w:sz w:val="24"/>
          <w:szCs w:val="24"/>
        </w:rPr>
      </w:pPr>
    </w:p>
    <w:p w14:paraId="00000003"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b/>
          <w:sz w:val="24"/>
          <w:szCs w:val="24"/>
        </w:rPr>
        <w:t>OBJETO:</w:t>
      </w:r>
      <w:r>
        <w:rPr>
          <w:rFonts w:ascii="Courier New" w:eastAsia="Courier New" w:hAnsi="Courier New" w:cs="Courier New"/>
          <w:sz w:val="24"/>
          <w:szCs w:val="24"/>
        </w:rPr>
        <w:t xml:space="preserve"> Convocação dos membros da Junta Administrativa de Recursos e Infrações - JARI Municipal de Xaxim, para a sexta reunião ordinária de 2023. O presidente da Junta Administrativa de Recursos e Infrações - JARI Municipal de Xaxim, designado pelo Decreto Munici</w:t>
      </w:r>
      <w:r>
        <w:rPr>
          <w:rFonts w:ascii="Courier New" w:eastAsia="Courier New" w:hAnsi="Courier New" w:cs="Courier New"/>
          <w:sz w:val="24"/>
          <w:szCs w:val="24"/>
        </w:rPr>
        <w:t xml:space="preserve">pal Nº 360/2023, </w:t>
      </w:r>
      <w:proofErr w:type="gramStart"/>
      <w:r>
        <w:rPr>
          <w:rFonts w:ascii="Courier New" w:eastAsia="Courier New" w:hAnsi="Courier New" w:cs="Courier New"/>
          <w:sz w:val="24"/>
          <w:szCs w:val="24"/>
        </w:rPr>
        <w:t>Publicado</w:t>
      </w:r>
      <w:proofErr w:type="gramEnd"/>
      <w:r>
        <w:rPr>
          <w:rFonts w:ascii="Courier New" w:eastAsia="Courier New" w:hAnsi="Courier New" w:cs="Courier New"/>
          <w:sz w:val="24"/>
          <w:szCs w:val="24"/>
        </w:rPr>
        <w:t xml:space="preserve"> no Diário Oficial dos Municípios do dia 08/08/2023.</w:t>
      </w:r>
    </w:p>
    <w:p w14:paraId="00000004" w14:textId="77777777" w:rsidR="00481644" w:rsidRDefault="00481644">
      <w:pPr>
        <w:spacing w:after="0" w:line="360" w:lineRule="auto"/>
        <w:jc w:val="both"/>
        <w:rPr>
          <w:rFonts w:ascii="Courier New" w:eastAsia="Courier New" w:hAnsi="Courier New" w:cs="Courier New"/>
          <w:sz w:val="24"/>
          <w:szCs w:val="24"/>
        </w:rPr>
      </w:pPr>
    </w:p>
    <w:p w14:paraId="00000005" w14:textId="77777777" w:rsidR="00481644" w:rsidRDefault="003F1BBA">
      <w:pPr>
        <w:spacing w:after="0" w:line="360" w:lineRule="auto"/>
        <w:jc w:val="both"/>
        <w:rPr>
          <w:rFonts w:ascii="Courier New" w:eastAsia="Courier New" w:hAnsi="Courier New" w:cs="Courier New"/>
          <w:sz w:val="24"/>
          <w:szCs w:val="24"/>
        </w:rPr>
      </w:pPr>
      <w:bookmarkStart w:id="1" w:name="_heading=h.gjdgxs" w:colFirst="0" w:colLast="0"/>
      <w:bookmarkEnd w:id="1"/>
      <w:r>
        <w:rPr>
          <w:rFonts w:ascii="Courier New" w:eastAsia="Courier New" w:hAnsi="Courier New" w:cs="Courier New"/>
          <w:b/>
          <w:sz w:val="24"/>
          <w:szCs w:val="24"/>
        </w:rPr>
        <w:t>CONVOCA:</w:t>
      </w:r>
      <w:r>
        <w:rPr>
          <w:rFonts w:ascii="Courier New" w:eastAsia="Courier New" w:hAnsi="Courier New" w:cs="Courier New"/>
          <w:sz w:val="24"/>
          <w:szCs w:val="24"/>
        </w:rPr>
        <w:t xml:space="preserve"> Os integrantes da JARI para a sexta reunião ordinária do ano de 2023, para julgamento de recursos de infrações de trânsito e discussão de assuntos de interesse da JARI</w:t>
      </w:r>
      <w:r>
        <w:rPr>
          <w:rFonts w:ascii="Courier New" w:eastAsia="Courier New" w:hAnsi="Courier New" w:cs="Courier New"/>
          <w:sz w:val="24"/>
          <w:szCs w:val="24"/>
        </w:rPr>
        <w:t xml:space="preserve">, a ser realizada no dia 15 de setembro de 2023, com início às 09h00, no CIDEX - Centro de Inovação, Desenvolvimento Econômico e do Empreendedorismo de Xaxim, sito à Avenida Plinio Arlindo de </w:t>
      </w:r>
      <w:proofErr w:type="spellStart"/>
      <w:r>
        <w:rPr>
          <w:rFonts w:ascii="Courier New" w:eastAsia="Courier New" w:hAnsi="Courier New" w:cs="Courier New"/>
          <w:sz w:val="24"/>
          <w:szCs w:val="24"/>
        </w:rPr>
        <w:t>Nês</w:t>
      </w:r>
      <w:proofErr w:type="spellEnd"/>
      <w:r>
        <w:rPr>
          <w:rFonts w:ascii="Courier New" w:eastAsia="Courier New" w:hAnsi="Courier New" w:cs="Courier New"/>
          <w:sz w:val="24"/>
          <w:szCs w:val="24"/>
        </w:rPr>
        <w:t>, na Praça Frei Bruno, Centro, na cidade de Xaxim/SC. Em caso</w:t>
      </w:r>
      <w:r>
        <w:rPr>
          <w:rFonts w:ascii="Courier New" w:eastAsia="Courier New" w:hAnsi="Courier New" w:cs="Courier New"/>
          <w:sz w:val="24"/>
          <w:szCs w:val="24"/>
        </w:rPr>
        <w:t xml:space="preserve"> de impedimento do comparecimento do membro titular, o suplente deve comparecer e, se ainda houver ausência, esta deve ser justificada à luz da Resolução 357/10 do CONTRAN, sem prejuízo do que consta no Regimento Interno da JARI do Município. Fica a secret</w:t>
      </w:r>
      <w:r>
        <w:rPr>
          <w:rFonts w:ascii="Courier New" w:eastAsia="Courier New" w:hAnsi="Courier New" w:cs="Courier New"/>
          <w:sz w:val="24"/>
          <w:szCs w:val="24"/>
        </w:rPr>
        <w:t>ária responsável para notificar os integrantes desta JARI da referida convocação.</w:t>
      </w:r>
    </w:p>
    <w:p w14:paraId="00000006" w14:textId="77777777" w:rsidR="00481644" w:rsidRDefault="00481644">
      <w:pPr>
        <w:spacing w:after="0" w:line="360" w:lineRule="auto"/>
        <w:jc w:val="both"/>
        <w:rPr>
          <w:rFonts w:ascii="Courier New" w:eastAsia="Courier New" w:hAnsi="Courier New" w:cs="Courier New"/>
          <w:sz w:val="24"/>
          <w:szCs w:val="24"/>
        </w:rPr>
      </w:pPr>
      <w:bookmarkStart w:id="2" w:name="_heading=h.fb4qcsmqfjfu" w:colFirst="0" w:colLast="0"/>
      <w:bookmarkEnd w:id="2"/>
    </w:p>
    <w:p w14:paraId="00000007" w14:textId="77777777" w:rsidR="00481644" w:rsidRDefault="003F1BBA">
      <w:pPr>
        <w:spacing w:after="0" w:line="360" w:lineRule="auto"/>
        <w:jc w:val="both"/>
        <w:rPr>
          <w:rFonts w:ascii="Courier New" w:eastAsia="Courier New" w:hAnsi="Courier New" w:cs="Courier New"/>
          <w:sz w:val="24"/>
          <w:szCs w:val="24"/>
        </w:rPr>
      </w:pPr>
      <w:bookmarkStart w:id="3" w:name="_heading=h.rzu7d68ebvc9" w:colFirst="0" w:colLast="0"/>
      <w:bookmarkEnd w:id="3"/>
      <w:r>
        <w:rPr>
          <w:rFonts w:ascii="Courier New" w:eastAsia="Courier New" w:hAnsi="Courier New" w:cs="Courier New"/>
          <w:b/>
          <w:sz w:val="24"/>
          <w:szCs w:val="24"/>
        </w:rPr>
        <w:t>OBJETO:</w:t>
      </w:r>
      <w:r>
        <w:rPr>
          <w:rFonts w:ascii="Courier New" w:eastAsia="Courier New" w:hAnsi="Courier New" w:cs="Courier New"/>
          <w:sz w:val="24"/>
          <w:szCs w:val="24"/>
        </w:rPr>
        <w:t xml:space="preserve"> Na reunião agendada será objeto de julgamento os seguintes recursos: Auto P08DR000E5, infração n. 7242, auto n. P08AF000P3, infração n. 7315, auto n. P08AF000MS, inf</w:t>
      </w:r>
      <w:r>
        <w:rPr>
          <w:rFonts w:ascii="Courier New" w:eastAsia="Courier New" w:hAnsi="Courier New" w:cs="Courier New"/>
          <w:sz w:val="24"/>
          <w:szCs w:val="24"/>
        </w:rPr>
        <w:t>ração n. 7315, auto n. P08AF000QO, infração n. 5452, auto n. P08DR000SX, infração n. 5428, auto n. P09QS0000S, infração n. 5967, auto n. 55523843G, infração n. 5541, auto n. 55524147G, infração n. 5141, auto n. P09QS00097, infração n. 5487.</w:t>
      </w:r>
    </w:p>
    <w:p w14:paraId="00000008" w14:textId="77777777" w:rsidR="00481644" w:rsidRDefault="00481644">
      <w:pPr>
        <w:spacing w:after="0" w:line="360" w:lineRule="auto"/>
        <w:jc w:val="both"/>
        <w:rPr>
          <w:rFonts w:ascii="Courier New" w:eastAsia="Courier New" w:hAnsi="Courier New" w:cs="Courier New"/>
          <w:sz w:val="24"/>
          <w:szCs w:val="24"/>
        </w:rPr>
      </w:pPr>
    </w:p>
    <w:p w14:paraId="00000009" w14:textId="77777777" w:rsidR="00481644" w:rsidRDefault="003F1BBA">
      <w:pPr>
        <w:spacing w:after="0" w:line="360" w:lineRule="auto"/>
        <w:jc w:val="right"/>
        <w:rPr>
          <w:rFonts w:ascii="Courier New" w:eastAsia="Courier New" w:hAnsi="Courier New" w:cs="Courier New"/>
          <w:sz w:val="24"/>
          <w:szCs w:val="24"/>
        </w:rPr>
      </w:pPr>
      <w:r>
        <w:rPr>
          <w:rFonts w:ascii="Courier New" w:eastAsia="Courier New" w:hAnsi="Courier New" w:cs="Courier New"/>
          <w:sz w:val="24"/>
          <w:szCs w:val="24"/>
        </w:rPr>
        <w:t>Xaxim - SC, 11</w:t>
      </w:r>
      <w:r>
        <w:rPr>
          <w:rFonts w:ascii="Courier New" w:eastAsia="Courier New" w:hAnsi="Courier New" w:cs="Courier New"/>
          <w:sz w:val="24"/>
          <w:szCs w:val="24"/>
        </w:rPr>
        <w:t xml:space="preserve"> de setembro de 2023.</w:t>
      </w:r>
    </w:p>
    <w:p w14:paraId="0000000A" w14:textId="77777777" w:rsidR="00481644" w:rsidRDefault="00481644">
      <w:pPr>
        <w:spacing w:after="0" w:line="360" w:lineRule="auto"/>
        <w:jc w:val="both"/>
        <w:rPr>
          <w:rFonts w:ascii="Courier New" w:eastAsia="Courier New" w:hAnsi="Courier New" w:cs="Courier New"/>
          <w:sz w:val="24"/>
          <w:szCs w:val="24"/>
        </w:rPr>
      </w:pPr>
    </w:p>
    <w:p w14:paraId="0000000B"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LEANDRO LUIZ COSTA.</w:t>
      </w:r>
    </w:p>
    <w:p w14:paraId="0000000C"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PRESIDENTE</w:t>
      </w:r>
    </w:p>
    <w:p w14:paraId="0000000D" w14:textId="77777777" w:rsidR="00481644" w:rsidRDefault="00481644">
      <w:pPr>
        <w:spacing w:after="0" w:line="360" w:lineRule="auto"/>
        <w:jc w:val="both"/>
        <w:rPr>
          <w:rFonts w:ascii="Courier New" w:eastAsia="Courier New" w:hAnsi="Courier New" w:cs="Courier New"/>
          <w:sz w:val="24"/>
          <w:szCs w:val="24"/>
        </w:rPr>
      </w:pPr>
    </w:p>
    <w:p w14:paraId="0000000E"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De ordem do Sr. Presidente, </w:t>
      </w:r>
      <w:proofErr w:type="spellStart"/>
      <w:r>
        <w:rPr>
          <w:rFonts w:ascii="Courier New" w:eastAsia="Courier New" w:hAnsi="Courier New" w:cs="Courier New"/>
          <w:sz w:val="24"/>
          <w:szCs w:val="24"/>
        </w:rPr>
        <w:t>publico</w:t>
      </w:r>
      <w:proofErr w:type="spellEnd"/>
      <w:r>
        <w:rPr>
          <w:rFonts w:ascii="Courier New" w:eastAsia="Courier New" w:hAnsi="Courier New" w:cs="Courier New"/>
          <w:sz w:val="24"/>
          <w:szCs w:val="24"/>
        </w:rPr>
        <w:t xml:space="preserve"> o presente Edital de Convocação.</w:t>
      </w:r>
    </w:p>
    <w:p w14:paraId="0000000F" w14:textId="77777777" w:rsidR="00481644" w:rsidRDefault="00481644">
      <w:pPr>
        <w:spacing w:after="0" w:line="360" w:lineRule="auto"/>
        <w:jc w:val="both"/>
        <w:rPr>
          <w:rFonts w:ascii="Courier New" w:eastAsia="Courier New" w:hAnsi="Courier New" w:cs="Courier New"/>
          <w:sz w:val="24"/>
          <w:szCs w:val="24"/>
        </w:rPr>
      </w:pPr>
    </w:p>
    <w:p w14:paraId="00000010"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KATRINE CARLA DA SILVA</w:t>
      </w:r>
    </w:p>
    <w:p w14:paraId="00000011" w14:textId="77777777" w:rsidR="00481644" w:rsidRDefault="003F1BBA">
      <w:pP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SECRETÁRIA</w:t>
      </w:r>
    </w:p>
    <w:sectPr w:rsidR="0048164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44"/>
    <w:rsid w:val="003F1BBA"/>
    <w:rsid w:val="00481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F0EC7-E72F-4753-8F3A-05CAABB6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6rrUg3ndbd5QOaUJM7uPXYHgA==">CgMxLjAyCGguZ2pkZ3hzMg5oLmZiNHFjc21xZmpmdTIOaC5yenU3ZDY4ZWJ2Yzk4AHIhMWpHb2xpczFUTU1fcF9CTjdEaW5TOTJBNlZ1cHRpb2s0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Bertochi</dc:creator>
  <cp:lastModifiedBy>Leonardo Scherer de Oliveira</cp:lastModifiedBy>
  <cp:revision>2</cp:revision>
  <dcterms:created xsi:type="dcterms:W3CDTF">2023-09-11T19:29:00Z</dcterms:created>
  <dcterms:modified xsi:type="dcterms:W3CDTF">2023-09-11T19:29:00Z</dcterms:modified>
</cp:coreProperties>
</file>