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0C73" w14:textId="77777777" w:rsidR="009B794D" w:rsidRPr="00363725" w:rsidRDefault="009B794D" w:rsidP="009B794D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Pr="00363725">
        <w:rPr>
          <w:rFonts w:ascii="Arial" w:hAnsi="Arial" w:cs="Arial"/>
          <w:b/>
          <w:sz w:val="24"/>
          <w:szCs w:val="24"/>
        </w:rPr>
        <w:t>Prefeitura Municipal de Xaxim</w:t>
      </w:r>
    </w:p>
    <w:p w14:paraId="12DA6183" w14:textId="77777777" w:rsidR="009B794D" w:rsidRPr="00363725" w:rsidRDefault="009B794D" w:rsidP="009B79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Estado de Santa Catarina</w:t>
      </w:r>
    </w:p>
    <w:p w14:paraId="5EDB87E0" w14:textId="77777777" w:rsidR="009B794D" w:rsidRPr="00363725" w:rsidRDefault="009B794D" w:rsidP="009B79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Secretaria Municipal de Educação e Cultura</w:t>
      </w:r>
    </w:p>
    <w:p w14:paraId="26F87970" w14:textId="77777777" w:rsidR="009B794D" w:rsidRPr="00363725" w:rsidRDefault="009B794D" w:rsidP="009B794D">
      <w:pPr>
        <w:pStyle w:val="Corpodetexto"/>
        <w:spacing w:line="240" w:lineRule="auto"/>
        <w:jc w:val="center"/>
        <w:rPr>
          <w:b/>
          <w:szCs w:val="24"/>
        </w:rPr>
      </w:pPr>
    </w:p>
    <w:p w14:paraId="25578818" w14:textId="1A5DA7DB" w:rsidR="009B794D" w:rsidRPr="00363725" w:rsidRDefault="009B794D" w:rsidP="009B794D">
      <w:pPr>
        <w:pStyle w:val="Corpodetexto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2º </w:t>
      </w:r>
      <w:r w:rsidRPr="00363725">
        <w:rPr>
          <w:b/>
          <w:szCs w:val="24"/>
        </w:rPr>
        <w:t>Adendo</w:t>
      </w:r>
      <w:r>
        <w:rPr>
          <w:b/>
          <w:szCs w:val="24"/>
        </w:rPr>
        <w:t xml:space="preserve"> </w:t>
      </w:r>
      <w:r w:rsidRPr="00363725">
        <w:rPr>
          <w:b/>
          <w:szCs w:val="24"/>
        </w:rPr>
        <w:t xml:space="preserve">de vagas </w:t>
      </w:r>
      <w:r>
        <w:rPr>
          <w:b/>
          <w:szCs w:val="24"/>
        </w:rPr>
        <w:t>do quadro de 12ª chamada/2024</w:t>
      </w:r>
    </w:p>
    <w:p w14:paraId="2A0CC25C" w14:textId="77777777" w:rsidR="009B794D" w:rsidRPr="00363725" w:rsidRDefault="009B794D" w:rsidP="009B7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88FB65" w14:textId="77777777" w:rsidR="009B794D" w:rsidRPr="00363725" w:rsidRDefault="009B794D" w:rsidP="009B794D">
      <w:pPr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     </w:t>
      </w:r>
      <w:r w:rsidRPr="003637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Secretári</w:t>
      </w:r>
      <w:r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Municipal de Educação e Cultura, comunica alteração no quadro de vagas para a </w:t>
      </w:r>
      <w:r>
        <w:rPr>
          <w:rFonts w:ascii="Arial" w:hAnsi="Arial" w:cs="Arial"/>
          <w:sz w:val="24"/>
          <w:szCs w:val="24"/>
        </w:rPr>
        <w:t>12</w:t>
      </w:r>
      <w:r w:rsidRPr="00363725">
        <w:rPr>
          <w:rFonts w:ascii="Arial" w:hAnsi="Arial" w:cs="Arial"/>
          <w:sz w:val="24"/>
          <w:szCs w:val="24"/>
        </w:rPr>
        <w:t xml:space="preserve">ª chamada de </w:t>
      </w:r>
      <w:proofErr w:type="spellStart"/>
      <w:r w:rsidRPr="00363725">
        <w:rPr>
          <w:rFonts w:ascii="Arial" w:hAnsi="Arial" w:cs="Arial"/>
          <w:sz w:val="24"/>
          <w:szCs w:val="24"/>
        </w:rPr>
        <w:t>ACT’s</w:t>
      </w:r>
      <w:proofErr w:type="spellEnd"/>
    </w:p>
    <w:p w14:paraId="10211F78" w14:textId="77777777" w:rsidR="009B794D" w:rsidRDefault="009B794D" w:rsidP="009B794D">
      <w:pPr>
        <w:ind w:firstLine="708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As demais disposições que regem </w:t>
      </w:r>
      <w:r>
        <w:rPr>
          <w:rFonts w:ascii="Arial" w:hAnsi="Arial" w:cs="Arial"/>
          <w:sz w:val="24"/>
          <w:szCs w:val="24"/>
        </w:rPr>
        <w:t>esta alteração</w:t>
      </w:r>
      <w:r w:rsidRPr="00363725">
        <w:rPr>
          <w:rFonts w:ascii="Arial" w:hAnsi="Arial" w:cs="Arial"/>
          <w:sz w:val="24"/>
          <w:szCs w:val="24"/>
        </w:rPr>
        <w:t xml:space="preserve">, estão no </w:t>
      </w:r>
      <w:r>
        <w:rPr>
          <w:rFonts w:ascii="Arial" w:hAnsi="Arial" w:cs="Arial"/>
          <w:b/>
          <w:sz w:val="24"/>
          <w:szCs w:val="24"/>
        </w:rPr>
        <w:t>quadro de vagas da 12ª chamada</w:t>
      </w:r>
      <w:r w:rsidRPr="00363725">
        <w:rPr>
          <w:rFonts w:ascii="Arial" w:hAnsi="Arial" w:cs="Arial"/>
          <w:b/>
          <w:sz w:val="24"/>
          <w:szCs w:val="24"/>
        </w:rPr>
        <w:t xml:space="preserve"> e </w:t>
      </w:r>
      <w:r w:rsidRPr="00363725">
        <w:rPr>
          <w:rFonts w:ascii="Arial" w:hAnsi="Arial" w:cs="Arial"/>
          <w:sz w:val="24"/>
          <w:szCs w:val="24"/>
        </w:rPr>
        <w:t>Edital 0</w:t>
      </w:r>
      <w:r>
        <w:rPr>
          <w:rFonts w:ascii="Arial" w:hAnsi="Arial" w:cs="Arial"/>
          <w:sz w:val="24"/>
          <w:szCs w:val="24"/>
        </w:rPr>
        <w:t>01</w:t>
      </w:r>
      <w:r w:rsidRPr="0036372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</w:t>
      </w:r>
      <w:r w:rsidRPr="00363725">
        <w:rPr>
          <w:rFonts w:ascii="Arial" w:hAnsi="Arial" w:cs="Arial"/>
          <w:sz w:val="24"/>
          <w:szCs w:val="24"/>
        </w:rPr>
        <w:t>.</w:t>
      </w:r>
    </w:p>
    <w:p w14:paraId="61C106E6" w14:textId="77777777" w:rsidR="009B794D" w:rsidRDefault="009B794D" w:rsidP="009B794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Acrescenta-se a seguinte vaga:</w:t>
      </w:r>
    </w:p>
    <w:p w14:paraId="45328A42" w14:textId="33A4A172" w:rsidR="009B794D" w:rsidRPr="00B60694" w:rsidRDefault="009B794D" w:rsidP="009B794D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Educação Especial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26"/>
        <w:gridCol w:w="1779"/>
        <w:gridCol w:w="3608"/>
        <w:gridCol w:w="4110"/>
      </w:tblGrid>
      <w:tr w:rsidR="009B794D" w:rsidRPr="00363725" w14:paraId="45C3C965" w14:textId="77777777" w:rsidTr="003754E7">
        <w:tc>
          <w:tcPr>
            <w:tcW w:w="3114" w:type="dxa"/>
            <w:tcBorders>
              <w:bottom w:val="single" w:sz="4" w:space="0" w:color="auto"/>
            </w:tcBorders>
            <w:hideMark/>
          </w:tcPr>
          <w:p w14:paraId="3EEEE49D" w14:textId="77777777" w:rsidR="009B794D" w:rsidRPr="00363725" w:rsidRDefault="009B794D" w:rsidP="003754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14:paraId="6DC51E51" w14:textId="77777777" w:rsidR="009B794D" w:rsidRPr="00363725" w:rsidRDefault="009B794D" w:rsidP="003754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hideMark/>
          </w:tcPr>
          <w:p w14:paraId="3E290DF9" w14:textId="77777777" w:rsidR="009B794D" w:rsidRPr="00363725" w:rsidRDefault="009B794D" w:rsidP="003754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hideMark/>
          </w:tcPr>
          <w:p w14:paraId="4809EFBC" w14:textId="77777777" w:rsidR="009B794D" w:rsidRPr="00363725" w:rsidRDefault="009B794D" w:rsidP="003754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03ED6D0" w14:textId="77777777" w:rsidR="009B794D" w:rsidRPr="00363725" w:rsidRDefault="009B794D" w:rsidP="003754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9B794D" w:rsidRPr="00363725" w14:paraId="72C0A64F" w14:textId="77777777" w:rsidTr="003754E7">
        <w:tc>
          <w:tcPr>
            <w:tcW w:w="3114" w:type="dxa"/>
          </w:tcPr>
          <w:p w14:paraId="03120DBF" w14:textId="1A38DC10" w:rsidR="009B794D" w:rsidRPr="00363725" w:rsidRDefault="009B794D" w:rsidP="003754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EBM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Custódio de Campos – municipalizada </w:t>
            </w:r>
          </w:p>
        </w:tc>
        <w:tc>
          <w:tcPr>
            <w:tcW w:w="2126" w:type="dxa"/>
          </w:tcPr>
          <w:p w14:paraId="66A61AFF" w14:textId="77777777" w:rsidR="009B794D" w:rsidRPr="00363725" w:rsidRDefault="009B794D" w:rsidP="003754E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779" w:type="dxa"/>
          </w:tcPr>
          <w:p w14:paraId="0D6694D7" w14:textId="77777777" w:rsidR="009B794D" w:rsidRPr="00363725" w:rsidRDefault="009B794D" w:rsidP="003754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40C8">
              <w:rPr>
                <w:rFonts w:ascii="Arial" w:hAnsi="Arial" w:cs="Arial"/>
                <w:bCs/>
                <w:sz w:val="24"/>
                <w:szCs w:val="24"/>
              </w:rPr>
              <w:t xml:space="preserve">Matutino  </w:t>
            </w:r>
          </w:p>
        </w:tc>
        <w:tc>
          <w:tcPr>
            <w:tcW w:w="3608" w:type="dxa"/>
          </w:tcPr>
          <w:p w14:paraId="3368AB50" w14:textId="67A8D1DD" w:rsidR="009B794D" w:rsidRPr="00363725" w:rsidRDefault="009B794D" w:rsidP="003754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4110" w:type="dxa"/>
          </w:tcPr>
          <w:p w14:paraId="5180E02C" w14:textId="77777777" w:rsidR="009B794D" w:rsidRDefault="009B794D" w:rsidP="003754E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5824D618" w14:textId="77777777" w:rsidR="009B794D" w:rsidRDefault="009B794D" w:rsidP="003754E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183635F5" w14:textId="77777777" w:rsidR="009B794D" w:rsidRPr="00363725" w:rsidRDefault="009B794D" w:rsidP="003754E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14:paraId="63B90847" w14:textId="77777777" w:rsidR="009B794D" w:rsidRDefault="009B794D" w:rsidP="009B794D">
      <w:pPr>
        <w:ind w:firstLine="708"/>
        <w:rPr>
          <w:rFonts w:ascii="Arial" w:hAnsi="Arial" w:cs="Arial"/>
          <w:sz w:val="24"/>
          <w:szCs w:val="24"/>
        </w:rPr>
      </w:pPr>
    </w:p>
    <w:p w14:paraId="4C7F7511" w14:textId="77777777" w:rsidR="009B794D" w:rsidRPr="00363725" w:rsidRDefault="009B794D" w:rsidP="009B794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B606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3725">
        <w:rPr>
          <w:rFonts w:ascii="Arial" w:hAnsi="Arial" w:cs="Arial"/>
          <w:sz w:val="24"/>
          <w:szCs w:val="24"/>
        </w:rPr>
        <w:t xml:space="preserve">Xaxim/SC, </w:t>
      </w:r>
      <w:r>
        <w:rPr>
          <w:rFonts w:ascii="Arial" w:hAnsi="Arial" w:cs="Arial"/>
          <w:sz w:val="24"/>
          <w:szCs w:val="24"/>
        </w:rPr>
        <w:t>20</w:t>
      </w:r>
      <w:r w:rsidRPr="0036372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 de</w:t>
      </w:r>
      <w:r w:rsidRPr="0036372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363725">
        <w:rPr>
          <w:rFonts w:ascii="Arial" w:hAnsi="Arial" w:cs="Arial"/>
          <w:sz w:val="24"/>
          <w:szCs w:val="24"/>
        </w:rPr>
        <w:t>.</w:t>
      </w:r>
    </w:p>
    <w:p w14:paraId="50BAEEE2" w14:textId="77777777" w:rsidR="009B794D" w:rsidRPr="00363725" w:rsidRDefault="009B794D" w:rsidP="009B794D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2E6B288C" w14:textId="77777777" w:rsidR="009B794D" w:rsidRPr="00363725" w:rsidRDefault="009B794D" w:rsidP="009B794D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5FFF5188" w14:textId="77777777" w:rsidR="009B794D" w:rsidRPr="00363725" w:rsidRDefault="009B794D" w:rsidP="009B79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GILDOMAR MICHELON</w:t>
      </w:r>
    </w:p>
    <w:p w14:paraId="60E7C3F8" w14:textId="77777777" w:rsidR="009B794D" w:rsidRDefault="009B794D" w:rsidP="009B794D">
      <w:pPr>
        <w:spacing w:after="0" w:line="240" w:lineRule="auto"/>
        <w:jc w:val="center"/>
      </w:pPr>
      <w:r w:rsidRPr="00363725">
        <w:rPr>
          <w:rFonts w:ascii="Arial" w:hAnsi="Arial" w:cs="Arial"/>
          <w:b/>
          <w:sz w:val="24"/>
          <w:szCs w:val="24"/>
        </w:rPr>
        <w:t>Secretári</w:t>
      </w:r>
      <w:r>
        <w:rPr>
          <w:rFonts w:ascii="Arial" w:hAnsi="Arial" w:cs="Arial"/>
          <w:b/>
          <w:sz w:val="24"/>
          <w:szCs w:val="24"/>
        </w:rPr>
        <w:t>a</w:t>
      </w:r>
      <w:r w:rsidRPr="00363725">
        <w:rPr>
          <w:rFonts w:ascii="Arial" w:hAnsi="Arial" w:cs="Arial"/>
          <w:b/>
          <w:sz w:val="24"/>
          <w:szCs w:val="24"/>
        </w:rPr>
        <w:t xml:space="preserve"> Municipal De Educação E Cultura</w:t>
      </w:r>
    </w:p>
    <w:p w14:paraId="5690D450" w14:textId="77777777" w:rsidR="00102308" w:rsidRDefault="00102308"/>
    <w:sectPr w:rsidR="00102308" w:rsidSect="009812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4D"/>
    <w:rsid w:val="00102308"/>
    <w:rsid w:val="00190619"/>
    <w:rsid w:val="004A12AD"/>
    <w:rsid w:val="00564D90"/>
    <w:rsid w:val="0071293C"/>
    <w:rsid w:val="00972E61"/>
    <w:rsid w:val="009812C4"/>
    <w:rsid w:val="009B794D"/>
    <w:rsid w:val="00A75458"/>
    <w:rsid w:val="00DC7B69"/>
    <w:rsid w:val="00DE7D6D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DFFD"/>
  <w15:chartTrackingRefBased/>
  <w15:docId w15:val="{798EE229-742C-44F5-BAB3-DCE19A6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94D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B794D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9B794D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1</cp:revision>
  <cp:lastPrinted>2024-03-20T13:58:00Z</cp:lastPrinted>
  <dcterms:created xsi:type="dcterms:W3CDTF">2024-03-20T13:56:00Z</dcterms:created>
  <dcterms:modified xsi:type="dcterms:W3CDTF">2024-03-20T13:58:00Z</dcterms:modified>
</cp:coreProperties>
</file>